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B896C" w14:textId="64615435" w:rsidR="0076414B" w:rsidRPr="009D17AB" w:rsidRDefault="009D17AB" w:rsidP="009D1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17AB">
        <w:rPr>
          <w:rFonts w:ascii="Times New Roman" w:hAnsi="Times New Roman" w:cs="Times New Roman"/>
          <w:b/>
          <w:bCs/>
          <w:sz w:val="24"/>
          <w:szCs w:val="24"/>
        </w:rPr>
        <w:t>Konuşmacı Hakkında Kısa Bilgi</w:t>
      </w:r>
    </w:p>
    <w:p w14:paraId="79F5FE46" w14:textId="1DEFB51D" w:rsidR="00921C5F" w:rsidRDefault="009D17AB" w:rsidP="009D17AB">
      <w:pPr>
        <w:jc w:val="both"/>
        <w:rPr>
          <w:rFonts w:ascii="Times New Roman" w:hAnsi="Times New Roman" w:cs="Times New Roman"/>
          <w:sz w:val="24"/>
          <w:szCs w:val="24"/>
        </w:rPr>
      </w:pPr>
      <w:r w:rsidRPr="009D17A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D17AB">
        <w:rPr>
          <w:rFonts w:ascii="Times New Roman" w:hAnsi="Times New Roman" w:cs="Times New Roman"/>
          <w:sz w:val="24"/>
          <w:szCs w:val="24"/>
        </w:rPr>
        <w:t>Kerstin</w:t>
      </w:r>
      <w:proofErr w:type="spellEnd"/>
      <w:r w:rsidRPr="009D1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AB">
        <w:rPr>
          <w:rFonts w:ascii="Times New Roman" w:hAnsi="Times New Roman" w:cs="Times New Roman"/>
          <w:sz w:val="24"/>
          <w:szCs w:val="24"/>
        </w:rPr>
        <w:t>Schmidt</w:t>
      </w:r>
      <w:proofErr w:type="spellEnd"/>
      <w:r w:rsidRPr="009D17AB">
        <w:rPr>
          <w:rFonts w:ascii="Times New Roman" w:hAnsi="Times New Roman" w:cs="Times New Roman"/>
          <w:sz w:val="24"/>
          <w:szCs w:val="24"/>
        </w:rPr>
        <w:t xml:space="preserve">, Almanya </w:t>
      </w:r>
      <w:proofErr w:type="spellStart"/>
      <w:r w:rsidRPr="009D17AB">
        <w:rPr>
          <w:rFonts w:ascii="Times New Roman" w:hAnsi="Times New Roman" w:cs="Times New Roman"/>
          <w:sz w:val="24"/>
          <w:szCs w:val="24"/>
        </w:rPr>
        <w:t>Bielefeld</w:t>
      </w:r>
      <w:proofErr w:type="spellEnd"/>
      <w:r w:rsidRPr="009D17AB">
        <w:rPr>
          <w:rFonts w:ascii="Times New Roman" w:hAnsi="Times New Roman" w:cs="Times New Roman"/>
          <w:sz w:val="24"/>
          <w:szCs w:val="24"/>
        </w:rPr>
        <w:t xml:space="preserve"> Üniversitesi'nde sosyoloji bölümünde öğretim görevlisi ve araştırmacı</w:t>
      </w:r>
      <w:r w:rsidR="009A353A">
        <w:rPr>
          <w:rFonts w:ascii="Times New Roman" w:hAnsi="Times New Roman" w:cs="Times New Roman"/>
          <w:sz w:val="24"/>
          <w:szCs w:val="24"/>
        </w:rPr>
        <w:t xml:space="preserve"> olarak çalışmaktadır</w:t>
      </w:r>
      <w:r w:rsidRPr="009D17AB">
        <w:rPr>
          <w:rFonts w:ascii="Times New Roman" w:hAnsi="Times New Roman" w:cs="Times New Roman"/>
          <w:sz w:val="24"/>
          <w:szCs w:val="24"/>
        </w:rPr>
        <w:t>.</w:t>
      </w:r>
      <w:r w:rsidR="00921C5F">
        <w:rPr>
          <w:rFonts w:ascii="Times New Roman" w:hAnsi="Times New Roman" w:cs="Times New Roman"/>
          <w:sz w:val="24"/>
          <w:szCs w:val="24"/>
        </w:rPr>
        <w:t xml:space="preserve"> </w:t>
      </w:r>
      <w:r w:rsidR="00921C5F" w:rsidRPr="00921C5F">
        <w:rPr>
          <w:rFonts w:ascii="Times New Roman" w:hAnsi="Times New Roman" w:cs="Times New Roman"/>
          <w:sz w:val="24"/>
          <w:szCs w:val="24"/>
        </w:rPr>
        <w:t xml:space="preserve">Meksika'daki mevcut göç </w:t>
      </w:r>
      <w:r w:rsidR="00921C5F">
        <w:rPr>
          <w:rFonts w:ascii="Times New Roman" w:hAnsi="Times New Roman" w:cs="Times New Roman"/>
          <w:sz w:val="24"/>
          <w:szCs w:val="24"/>
        </w:rPr>
        <w:t>dalgaları</w:t>
      </w:r>
      <w:r w:rsidR="00921C5F" w:rsidRPr="00921C5F">
        <w:rPr>
          <w:rFonts w:ascii="Times New Roman" w:hAnsi="Times New Roman" w:cs="Times New Roman"/>
          <w:sz w:val="24"/>
          <w:szCs w:val="24"/>
        </w:rPr>
        <w:t xml:space="preserve"> üzerinde</w:t>
      </w:r>
      <w:r w:rsidR="00921C5F">
        <w:rPr>
          <w:rFonts w:ascii="Times New Roman" w:hAnsi="Times New Roman" w:cs="Times New Roman"/>
          <w:sz w:val="24"/>
          <w:szCs w:val="24"/>
        </w:rPr>
        <w:t xml:space="preserve"> iklim değişikliğinin</w:t>
      </w:r>
      <w:r w:rsidR="00921C5F" w:rsidRPr="00921C5F">
        <w:rPr>
          <w:rFonts w:ascii="Times New Roman" w:hAnsi="Times New Roman" w:cs="Times New Roman"/>
          <w:sz w:val="24"/>
          <w:szCs w:val="24"/>
        </w:rPr>
        <w:t xml:space="preserve"> potansiyel etkisin</w:t>
      </w:r>
      <w:r w:rsidR="00921C5F">
        <w:rPr>
          <w:rFonts w:ascii="Times New Roman" w:hAnsi="Times New Roman" w:cs="Times New Roman"/>
          <w:sz w:val="24"/>
          <w:szCs w:val="24"/>
        </w:rPr>
        <w:t xml:space="preserve">e dair </w:t>
      </w:r>
      <w:proofErr w:type="spellStart"/>
      <w:r w:rsidR="00921C5F"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 w:rsidR="00921C5F">
        <w:rPr>
          <w:rFonts w:ascii="Times New Roman" w:hAnsi="Times New Roman" w:cs="Times New Roman"/>
          <w:sz w:val="24"/>
          <w:szCs w:val="24"/>
        </w:rPr>
        <w:t xml:space="preserve"> bulgulara dayanarak</w:t>
      </w:r>
      <w:r w:rsidR="009A353A">
        <w:rPr>
          <w:rFonts w:ascii="Times New Roman" w:hAnsi="Times New Roman" w:cs="Times New Roman"/>
          <w:sz w:val="24"/>
          <w:szCs w:val="24"/>
        </w:rPr>
        <w:t>,</w:t>
      </w:r>
      <w:r w:rsidR="00921C5F">
        <w:rPr>
          <w:rFonts w:ascii="Times New Roman" w:hAnsi="Times New Roman" w:cs="Times New Roman"/>
          <w:sz w:val="24"/>
          <w:szCs w:val="24"/>
        </w:rPr>
        <w:t xml:space="preserve"> iklim </w:t>
      </w:r>
      <w:r w:rsidR="00921C5F" w:rsidRPr="00921C5F">
        <w:rPr>
          <w:rFonts w:ascii="Times New Roman" w:hAnsi="Times New Roman" w:cs="Times New Roman"/>
          <w:sz w:val="24"/>
          <w:szCs w:val="24"/>
        </w:rPr>
        <w:t>değişikliği-göç bağlantısına kavramsal ve metodolojik bir yaklaşım geliştirdi</w:t>
      </w:r>
      <w:r w:rsidR="00921C5F">
        <w:rPr>
          <w:rFonts w:ascii="Times New Roman" w:hAnsi="Times New Roman" w:cs="Times New Roman"/>
          <w:sz w:val="24"/>
          <w:szCs w:val="24"/>
        </w:rPr>
        <w:t>ği tezi ile 2012 yılı Sussex Üniversitesi’nde doktorasını tamamla</w:t>
      </w:r>
      <w:r w:rsidR="009A353A">
        <w:rPr>
          <w:rFonts w:ascii="Times New Roman" w:hAnsi="Times New Roman" w:cs="Times New Roman"/>
          <w:sz w:val="24"/>
          <w:szCs w:val="24"/>
        </w:rPr>
        <w:t>mıştır.</w:t>
      </w:r>
      <w:r w:rsidR="00921C5F">
        <w:rPr>
          <w:rFonts w:ascii="Times New Roman" w:hAnsi="Times New Roman" w:cs="Times New Roman"/>
          <w:sz w:val="24"/>
          <w:szCs w:val="24"/>
        </w:rPr>
        <w:t xml:space="preserve"> Yüksek lisans</w:t>
      </w:r>
      <w:r w:rsidR="009A353A">
        <w:rPr>
          <w:rFonts w:ascii="Times New Roman" w:hAnsi="Times New Roman" w:cs="Times New Roman"/>
          <w:sz w:val="24"/>
          <w:szCs w:val="24"/>
        </w:rPr>
        <w:t xml:space="preserve"> derecesini</w:t>
      </w:r>
      <w:r w:rsidR="004F5F29">
        <w:rPr>
          <w:rFonts w:ascii="Times New Roman" w:hAnsi="Times New Roman" w:cs="Times New Roman"/>
          <w:sz w:val="24"/>
          <w:szCs w:val="24"/>
        </w:rPr>
        <w:t xml:space="preserve"> </w:t>
      </w:r>
      <w:r w:rsidR="00921C5F">
        <w:rPr>
          <w:rFonts w:ascii="Times New Roman" w:hAnsi="Times New Roman" w:cs="Times New Roman"/>
          <w:sz w:val="24"/>
          <w:szCs w:val="24"/>
        </w:rPr>
        <w:t xml:space="preserve">ise, 2005 yılında </w:t>
      </w:r>
      <w:r w:rsidR="004F5F29" w:rsidRPr="00921C5F">
        <w:rPr>
          <w:rFonts w:ascii="Times New Roman" w:hAnsi="Times New Roman" w:cs="Times New Roman"/>
          <w:sz w:val="24"/>
          <w:szCs w:val="24"/>
        </w:rPr>
        <w:t>Paris'teki Malili işçi göçmenler</w:t>
      </w:r>
      <w:r w:rsidR="004F5F29">
        <w:rPr>
          <w:rFonts w:ascii="Times New Roman" w:hAnsi="Times New Roman" w:cs="Times New Roman"/>
          <w:sz w:val="24"/>
          <w:szCs w:val="24"/>
        </w:rPr>
        <w:t xml:space="preserve">inin </w:t>
      </w:r>
      <w:r w:rsidR="004F5F29" w:rsidRPr="00921C5F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4F5F29">
        <w:rPr>
          <w:rFonts w:ascii="Times New Roman" w:hAnsi="Times New Roman" w:cs="Times New Roman"/>
          <w:sz w:val="24"/>
          <w:szCs w:val="24"/>
        </w:rPr>
        <w:t>kalıplarını araştırdığı tezi ile Köln Üniversitesi’nden al</w:t>
      </w:r>
      <w:r w:rsidR="009A353A">
        <w:rPr>
          <w:rFonts w:ascii="Times New Roman" w:hAnsi="Times New Roman" w:cs="Times New Roman"/>
          <w:sz w:val="24"/>
          <w:szCs w:val="24"/>
        </w:rPr>
        <w:t>mıştır</w:t>
      </w:r>
      <w:r w:rsidR="004F5F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CB2F8" w14:textId="761758FA" w:rsidR="00921C5F" w:rsidRDefault="004F5F29" w:rsidP="009A35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Bielefeld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Sussex ve </w:t>
      </w:r>
      <w:proofErr w:type="spellStart"/>
      <w:r w:rsidRPr="004F5F29">
        <w:rPr>
          <w:rFonts w:ascii="Times New Roman" w:hAnsi="Times New Roman" w:cs="Times New Roman"/>
          <w:sz w:val="24"/>
          <w:szCs w:val="24"/>
        </w:rPr>
        <w:t>Leuphana</w:t>
      </w:r>
      <w:proofErr w:type="spellEnd"/>
      <w:r w:rsidRPr="004F5F29">
        <w:rPr>
          <w:rFonts w:ascii="Times New Roman" w:hAnsi="Times New Roman" w:cs="Times New Roman"/>
          <w:sz w:val="24"/>
          <w:szCs w:val="24"/>
        </w:rPr>
        <w:t xml:space="preserve"> Üniversite</w:t>
      </w:r>
      <w:r>
        <w:rPr>
          <w:rFonts w:ascii="Times New Roman" w:hAnsi="Times New Roman" w:cs="Times New Roman"/>
          <w:sz w:val="24"/>
          <w:szCs w:val="24"/>
        </w:rPr>
        <w:t>lerinde lisans ve yüksek lisan</w:t>
      </w:r>
      <w:r w:rsidR="00C159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der</w:t>
      </w:r>
      <w:r w:rsidR="00C159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leri veren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iklim değişikliği ve göç ilişkisi, Almanya’nın göç politikası, uluslararası kalkınma </w:t>
      </w:r>
      <w:r w:rsidR="009A353A">
        <w:rPr>
          <w:rFonts w:ascii="Times New Roman" w:hAnsi="Times New Roman" w:cs="Times New Roman"/>
          <w:sz w:val="24"/>
          <w:szCs w:val="24"/>
        </w:rPr>
        <w:t>gibi konularda araştırmalar yapmaktadır</w:t>
      </w:r>
      <w:proofErr w:type="gramStart"/>
      <w:r w:rsidR="009A353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A353A">
        <w:rPr>
          <w:rFonts w:ascii="Times New Roman" w:hAnsi="Times New Roman" w:cs="Times New Roman"/>
          <w:sz w:val="24"/>
          <w:szCs w:val="24"/>
        </w:rPr>
        <w:t xml:space="preserve"> Bunun yanı sıra, 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Research, Training and Evidence Network for Public Health</w:t>
      </w:r>
      <w:r w:rsidR="009A353A">
        <w:rPr>
          <w:rFonts w:ascii="Times New Roman" w:hAnsi="Times New Roman" w:cs="Times New Roman"/>
          <w:sz w:val="24"/>
          <w:szCs w:val="24"/>
        </w:rPr>
        <w:t xml:space="preserve">, 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Opportunities and Challenges that Global Refugee Migration presents for Health Care in Germany</w:t>
      </w:r>
      <w:r w:rsidR="009A3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Transnational Migration in Transition: Transformative Characteristics of Temporary Mobility of People</w:t>
      </w:r>
      <w:r w:rsidR="009A353A" w:rsidRPr="005679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(EURA-NET - 2014-2017), 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Migration, Environment and Climate Change: Evidence for Policy</w:t>
      </w:r>
      <w:r w:rsidR="009A353A" w:rsidRPr="005679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(MECLEP - 2014-2015) </w:t>
      </w:r>
      <w:proofErr w:type="spellStart"/>
      <w:r w:rsidR="009A3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</w:t>
      </w:r>
      <w:proofErr w:type="spellEnd"/>
      <w:r w:rsidR="009A353A" w:rsidRPr="005679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Youth Mobility: Maximizing Opportunities For Individuals, Labor Markets And Regions In Europe</w:t>
      </w:r>
      <w:r w:rsidR="009A353A" w:rsidRPr="009D17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353A">
        <w:rPr>
          <w:rFonts w:ascii="Times New Roman" w:hAnsi="Times New Roman" w:cs="Times New Roman"/>
          <w:sz w:val="24"/>
          <w:szCs w:val="24"/>
        </w:rPr>
        <w:t xml:space="preserve">gibi farklı projelere </w:t>
      </w:r>
      <w:proofErr w:type="gramStart"/>
      <w:r w:rsidR="009A353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9A353A">
        <w:rPr>
          <w:rFonts w:ascii="Times New Roman" w:hAnsi="Times New Roman" w:cs="Times New Roman"/>
          <w:sz w:val="24"/>
          <w:szCs w:val="24"/>
        </w:rPr>
        <w:t xml:space="preserve"> olmuştur. Dr. </w:t>
      </w:r>
      <w:proofErr w:type="spellStart"/>
      <w:r w:rsidRPr="004F5F29">
        <w:rPr>
          <w:rFonts w:ascii="Times New Roman" w:hAnsi="Times New Roman" w:cs="Times New Roman"/>
          <w:sz w:val="24"/>
          <w:szCs w:val="24"/>
        </w:rPr>
        <w:t>Kerstin</w:t>
      </w:r>
      <w:proofErr w:type="spellEnd"/>
      <w:r w:rsidR="009A353A">
        <w:rPr>
          <w:rFonts w:ascii="Times New Roman" w:hAnsi="Times New Roman" w:cs="Times New Roman"/>
          <w:sz w:val="24"/>
          <w:szCs w:val="24"/>
        </w:rPr>
        <w:t>,</w:t>
      </w:r>
      <w:r w:rsidRPr="004F5F29">
        <w:rPr>
          <w:rFonts w:ascii="Times New Roman" w:hAnsi="Times New Roman" w:cs="Times New Roman"/>
          <w:sz w:val="24"/>
          <w:szCs w:val="24"/>
        </w:rPr>
        <w:t xml:space="preserve"> şu anda göçmenlerin yasal ve sosyal sınıflandırmalarının sonuçlar</w:t>
      </w:r>
      <w:r w:rsidR="009A353A">
        <w:rPr>
          <w:rFonts w:ascii="Times New Roman" w:hAnsi="Times New Roman" w:cs="Times New Roman"/>
          <w:sz w:val="24"/>
          <w:szCs w:val="24"/>
        </w:rPr>
        <w:t xml:space="preserve">ı üzerine araştırmalarını sürdürmektedir. </w:t>
      </w:r>
    </w:p>
    <w:p w14:paraId="46A6FE72" w14:textId="77777777" w:rsidR="00921C5F" w:rsidRDefault="00921C5F" w:rsidP="009D1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C3"/>
    <w:rsid w:val="001B4636"/>
    <w:rsid w:val="0031767C"/>
    <w:rsid w:val="004474DA"/>
    <w:rsid w:val="00485DC7"/>
    <w:rsid w:val="004F5F29"/>
    <w:rsid w:val="006F7A72"/>
    <w:rsid w:val="007101F0"/>
    <w:rsid w:val="0076414B"/>
    <w:rsid w:val="00921C5F"/>
    <w:rsid w:val="009A353A"/>
    <w:rsid w:val="009D17AB"/>
    <w:rsid w:val="00A23A57"/>
    <w:rsid w:val="00C1598F"/>
    <w:rsid w:val="00F212BD"/>
    <w:rsid w:val="00F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B057"/>
  <w15:chartTrackingRefBased/>
  <w15:docId w15:val="{C1949B03-3B8B-4155-805C-B77EB5F5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Gökçe</dc:creator>
  <cp:keywords/>
  <dc:description/>
  <cp:lastModifiedBy>Deniz ÇALIK </cp:lastModifiedBy>
  <cp:revision>2</cp:revision>
  <dcterms:created xsi:type="dcterms:W3CDTF">2022-04-08T07:44:00Z</dcterms:created>
  <dcterms:modified xsi:type="dcterms:W3CDTF">2022-04-08T07:44:00Z</dcterms:modified>
</cp:coreProperties>
</file>